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2B" w:rsidRPr="00B84911" w:rsidRDefault="0021112B" w:rsidP="0021112B">
      <w:pPr>
        <w:jc w:val="center"/>
        <w:outlineLvl w:val="0"/>
        <w:rPr>
          <w:b/>
          <w:color w:val="3B4DA7"/>
          <w:szCs w:val="22"/>
        </w:rPr>
      </w:pPr>
      <w:bookmarkStart w:id="0" w:name="_GoBack"/>
      <w:r w:rsidRPr="00B84911">
        <w:rPr>
          <w:b/>
          <w:color w:val="3B4DA7"/>
          <w:szCs w:val="22"/>
        </w:rPr>
        <w:t>Nejvýznamnější výzkumné projekty a granty posledních let:</w:t>
      </w:r>
    </w:p>
    <w:bookmarkEnd w:id="0"/>
    <w:p w:rsidR="0021112B" w:rsidRPr="000A457C" w:rsidRDefault="0021112B" w:rsidP="0021112B">
      <w:pPr>
        <w:jc w:val="both"/>
        <w:outlineLvl w:val="0"/>
        <w:rPr>
          <w:u w:val="single"/>
        </w:rPr>
      </w:pPr>
    </w:p>
    <w:p w:rsidR="0021112B" w:rsidRPr="00FB7D44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D44">
        <w:t>Stanovení indikátorů metodik a modelů pro zvýšení vypovídací schopnosti vícekriteriálního hodnocení rozvojového potenciálu regionů</w:t>
      </w:r>
      <w:r>
        <w:t>.</w:t>
      </w:r>
    </w:p>
    <w:p w:rsidR="0021112B" w:rsidRPr="00FB7D44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D44">
        <w:t>Strategie využití sociálního a lidského kapitálu při revitalizaci venkova v kraji Vysočina</w:t>
      </w:r>
      <w:r>
        <w:t>.</w:t>
      </w:r>
    </w:p>
    <w:p w:rsidR="0021112B" w:rsidRPr="00FB7D44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D44">
        <w:t>Vytvoření souboru diagnostických metod pro sledování účinnosti podpor z fondů EU</w:t>
      </w:r>
      <w:r>
        <w:t>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D44">
        <w:t>Návrh metodiky pro využití potenciálu regionů k rozvoji kongresového a incentivního turismu</w:t>
      </w:r>
      <w:r>
        <w:t>.</w:t>
      </w:r>
    </w:p>
    <w:p w:rsidR="0021112B" w:rsidRPr="00FB7D44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Statistiky sociálně-demografických ukazatelů a zaměstnanosti venkovského obyvatelstva ČR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D44">
        <w:t>Návrh modelu pro zpracování datových souborů, který obsahuje satelitní účet cestovního ruchu za účelem podpory rozhodování na regionální úrovni v</w:t>
      </w:r>
      <w:r>
        <w:t> </w:t>
      </w:r>
      <w:r w:rsidRPr="00FB7D44">
        <w:t>ČR</w:t>
      </w:r>
      <w:r>
        <w:t>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Komparativní analýza vazeb mezi středoškolskými výsledky, výsledky přijímacího řízení a akademickou úspěšností studentů PEF ČZU,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Zpracování dat a matematické modelování v zemědělství.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Průzkum podmínek informační podpory zemědělců a budování informačních systémů v českém zemědělství při přechodu na standardy OECD a Evropské unie.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Ekonomické a ekologické limity agrárního sektoru.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Prostředky statistické podpory marketingových studií.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Zemědělské pojišťovnictví v české agrárním prostředí.</w:t>
      </w:r>
    </w:p>
    <w:p w:rsidR="0021112B" w:rsidRDefault="0021112B" w:rsidP="0021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Evropské výživové trendy.</w:t>
      </w:r>
    </w:p>
    <w:p w:rsidR="0021112B" w:rsidRDefault="0021112B" w:rsidP="0021112B"/>
    <w:p w:rsidR="0021112B" w:rsidRPr="00B84911" w:rsidRDefault="0021112B" w:rsidP="0021112B">
      <w:pPr>
        <w:outlineLvl w:val="0"/>
        <w:rPr>
          <w:b/>
          <w:color w:val="3B4DA7"/>
          <w:szCs w:val="22"/>
        </w:rPr>
      </w:pPr>
      <w:r w:rsidRPr="00B84911">
        <w:rPr>
          <w:b/>
          <w:color w:val="3B4DA7"/>
          <w:szCs w:val="22"/>
        </w:rPr>
        <w:t>Výzkumné záměry (</w:t>
      </w:r>
      <w:proofErr w:type="spellStart"/>
      <w:r w:rsidRPr="00B84911">
        <w:rPr>
          <w:b/>
          <w:color w:val="3B4DA7"/>
          <w:szCs w:val="22"/>
        </w:rPr>
        <w:t>spoluřešitelství</w:t>
      </w:r>
      <w:proofErr w:type="spellEnd"/>
      <w:r w:rsidRPr="00B84911">
        <w:rPr>
          <w:b/>
          <w:color w:val="3B4DA7"/>
          <w:szCs w:val="22"/>
        </w:rPr>
        <w:t>):</w:t>
      </w:r>
    </w:p>
    <w:p w:rsidR="0021112B" w:rsidRPr="000A457C" w:rsidRDefault="0021112B" w:rsidP="0021112B">
      <w:pPr>
        <w:jc w:val="both"/>
        <w:outlineLvl w:val="0"/>
        <w:rPr>
          <w:u w:val="single"/>
        </w:rPr>
      </w:pPr>
    </w:p>
    <w:p w:rsidR="0021112B" w:rsidRDefault="0021112B" w:rsidP="0021112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>
        <w:t>Informační a znalostní podpora strategického řízení.</w:t>
      </w:r>
    </w:p>
    <w:p w:rsidR="0021112B" w:rsidRDefault="0021112B" w:rsidP="0021112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>
        <w:t>Ekonomika zdrojů českého zemědělství a jejich efektivní využívání v rámci multifunkčních zemědělsko-potravinářských systémů.</w:t>
      </w:r>
    </w:p>
    <w:p w:rsidR="0021112B" w:rsidRDefault="0021112B" w:rsidP="0021112B">
      <w:pPr>
        <w:spacing w:line="276" w:lineRule="auto"/>
        <w:jc w:val="both"/>
        <w:outlineLvl w:val="0"/>
      </w:pPr>
    </w:p>
    <w:p w:rsidR="004A67E6" w:rsidRDefault="0021112B" w:rsidP="0021112B">
      <w:r w:rsidRPr="00727F46">
        <w:rPr>
          <w:b/>
          <w:noProof/>
        </w:rPr>
        <w:drawing>
          <wp:inline distT="0" distB="0" distL="0" distR="0">
            <wp:extent cx="3276600" cy="2004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1A85"/>
    <w:multiLevelType w:val="hybridMultilevel"/>
    <w:tmpl w:val="44281A44"/>
    <w:lvl w:ilvl="0" w:tplc="6634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765E"/>
    <w:multiLevelType w:val="hybridMultilevel"/>
    <w:tmpl w:val="744AA2AE"/>
    <w:lvl w:ilvl="0" w:tplc="6634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2B"/>
    <w:rsid w:val="0021112B"/>
    <w:rsid w:val="004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E54E-A67D-4392-B1AA-7CBBCDD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2016-04-06T10:00:00Z</dcterms:created>
  <dcterms:modified xsi:type="dcterms:W3CDTF">2016-04-06T10:01:00Z</dcterms:modified>
</cp:coreProperties>
</file>